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1D7A1" w14:textId="265B6F60" w:rsidR="00BB0DB6" w:rsidRPr="00835BC6" w:rsidRDefault="00BB0DB6" w:rsidP="00BB0DB6">
      <w:pPr>
        <w:pBdr>
          <w:left w:val="single" w:sz="4" w:space="4" w:color="auto"/>
          <w:bottom w:val="single" w:sz="4" w:space="1" w:color="auto"/>
        </w:pBdr>
        <w:jc w:val="both"/>
        <w:rPr>
          <w:b/>
          <w:bCs/>
        </w:rPr>
      </w:pPr>
      <w:r w:rsidRPr="00835BC6">
        <w:rPr>
          <w:b/>
          <w:bCs/>
        </w:rPr>
        <w:t>INTRODUCCIÓN</w:t>
      </w:r>
      <w:r w:rsidRPr="00835BC6">
        <w:rPr>
          <w:b/>
          <w:bCs/>
        </w:rPr>
        <w:tab/>
      </w:r>
    </w:p>
    <w:p w14:paraId="66921E3A" w14:textId="77777777" w:rsidR="00BB0DB6" w:rsidRDefault="00BB0DB6" w:rsidP="00BB0DB6">
      <w:pPr>
        <w:jc w:val="both"/>
      </w:pPr>
      <w:r w:rsidRPr="00BB0DB6">
        <w:t xml:space="preserve">Este proyecto se centra en el diseño y desarrollo de la interfaz web para Agencia Casablanca, una inmobiliaria situada en Valencia. El objetivo principal del sitio es dar a conocer las actividades de la empresa en Internet, ofreciendo a los usuarios una primera impresión clara, atractiva y profesional al acceder a la página. </w:t>
      </w:r>
    </w:p>
    <w:p w14:paraId="74E78C8E" w14:textId="77777777" w:rsidR="00BB0DB6" w:rsidRDefault="00BB0DB6" w:rsidP="00BB0DB6">
      <w:pPr>
        <w:jc w:val="both"/>
      </w:pPr>
      <w:r w:rsidRPr="00BB0DB6">
        <w:t xml:space="preserve">Se trata de un sitio corporativo que debe transmitir confianza y credibilidad, facilitando el acceso a la información clave del negocio, como las propiedades en venta, la presentación de la empresa y los datos de contacto. Para lograrlo, se ha diseñado una estructura sencilla e intuitiva, utilizando tecnologías web modernas como HTML5, CSS3 y Bootstrap 5, asegurando también que se adapte correctamente a diferentes dispositivos. </w:t>
      </w:r>
    </w:p>
    <w:p w14:paraId="6E6D3441" w14:textId="0E9E95DA" w:rsidR="00BB0DB6" w:rsidRDefault="00BB0DB6" w:rsidP="00BB0DB6">
      <w:pPr>
        <w:jc w:val="both"/>
      </w:pPr>
      <w:r w:rsidRPr="00BB0DB6">
        <w:t>El aspecto visual del sitio web es especialmente crucial en el ámbito de una agencia inmobiliaria, ya que la decisión de compra o de contacto del usuario está fuertemente influenciada por la presentación gráfica de los contenidos. Por esta razón, el diseño se enfoca en el uso de imágenes, una distribución clara de los elementos y un estilo visual limpio y minimalista, con el objetivo de mejorar la experiencia del usuario y reforzar la percepción de profesionalismo de la empresa.</w:t>
      </w:r>
    </w:p>
    <w:p w14:paraId="7C463C0C" w14:textId="77777777" w:rsidR="00BF3B94" w:rsidRDefault="00BF3B94" w:rsidP="00BB0DB6">
      <w:pPr>
        <w:jc w:val="both"/>
      </w:pPr>
    </w:p>
    <w:p w14:paraId="7B1B212B" w14:textId="4B5E796E" w:rsidR="00BB0DB6" w:rsidRPr="00835BC6" w:rsidRDefault="00BB0DB6" w:rsidP="00BF3B94">
      <w:pPr>
        <w:pBdr>
          <w:left w:val="single" w:sz="4" w:space="4" w:color="auto"/>
          <w:bottom w:val="single" w:sz="4" w:space="1" w:color="auto"/>
        </w:pBdr>
        <w:jc w:val="both"/>
        <w:rPr>
          <w:b/>
          <w:bCs/>
        </w:rPr>
      </w:pPr>
      <w:r w:rsidRPr="00835BC6">
        <w:rPr>
          <w:b/>
          <w:bCs/>
        </w:rPr>
        <w:t>PÚBLICO OBJETIVO</w:t>
      </w:r>
    </w:p>
    <w:p w14:paraId="6F10F735" w14:textId="77777777" w:rsidR="00A44477" w:rsidRPr="00A44477" w:rsidRDefault="00A44477" w:rsidP="00A44477">
      <w:pPr>
        <w:jc w:val="both"/>
      </w:pPr>
      <w:r w:rsidRPr="00A44477">
        <w:t>La web Agencia Casablanca está orientada principalmente a personas con edades comprendidas entre 30 y 50 años con un perfil familiar o de pareja interesada en la compra de vivienda. Se trata de usuarios que buscar información clara y directa sobre inmuebles, asi como una primera impresión de confianza sobre la empresa.</w:t>
      </w:r>
    </w:p>
    <w:p w14:paraId="78E8935A" w14:textId="77777777" w:rsidR="00A44477" w:rsidRPr="00A44477" w:rsidRDefault="00A44477" w:rsidP="00A44477">
      <w:pPr>
        <w:jc w:val="both"/>
      </w:pPr>
      <w:r w:rsidRPr="00A44477">
        <w:t>Este público suele acceder a la web con un objetivo concreto, visualizar viviendas en venta y localizar rápidamente los datos de contacto, por lo que el diseño debe ser principalmente visual, intuitivo y fácil de recorrer. Por este motivo, se prioriza una navegación sencilla, una estructura clara y el uso de imágenes que permitan al usuario identificar rápidamente si la oferta se ajusta a sus necesidades.</w:t>
      </w:r>
    </w:p>
    <w:p w14:paraId="0D69E181" w14:textId="77777777" w:rsidR="00A44477" w:rsidRDefault="00A44477" w:rsidP="00A44477">
      <w:pPr>
        <w:jc w:val="both"/>
      </w:pPr>
      <w:r w:rsidRPr="00A44477">
        <w:t>El perfil económico del usuario objetivo se sitúa en una clase media o media-alta, correspondiente a familias o parejas que buscan una primera vivienda para iniciar un proyecto familiar o una segunda vivienda orientada a núcleos familiares ya consolidados. Este factor influye directamente en el diseño del sitio, que debe transmitir seriedad, calidad y confianza, evitando estilos recargados o poco profesionales.</w:t>
      </w:r>
    </w:p>
    <w:p w14:paraId="502241C1" w14:textId="77777777" w:rsidR="00BF3B94" w:rsidRPr="00A44477" w:rsidRDefault="00BF3B94" w:rsidP="00A44477">
      <w:pPr>
        <w:jc w:val="both"/>
      </w:pPr>
    </w:p>
    <w:p w14:paraId="060CC874" w14:textId="146A5C15" w:rsidR="00BB0DB6" w:rsidRPr="00835BC6" w:rsidRDefault="00BB0DB6" w:rsidP="00C66D8F">
      <w:pPr>
        <w:pBdr>
          <w:left w:val="single" w:sz="4" w:space="4" w:color="auto"/>
          <w:bottom w:val="single" w:sz="4" w:space="1" w:color="auto"/>
        </w:pBdr>
        <w:jc w:val="both"/>
        <w:rPr>
          <w:b/>
          <w:bCs/>
        </w:rPr>
      </w:pPr>
      <w:r w:rsidRPr="00835BC6">
        <w:rPr>
          <w:b/>
          <w:bCs/>
        </w:rPr>
        <w:t xml:space="preserve">TIPO DE ESTRUCTURA DE NAVEGACIÓN </w:t>
      </w:r>
    </w:p>
    <w:p w14:paraId="5BD1B5C4" w14:textId="7F6E8A6D" w:rsidR="002D0FC0" w:rsidRDefault="002D0FC0" w:rsidP="00BB0DB6">
      <w:pPr>
        <w:jc w:val="both"/>
      </w:pPr>
      <w:r w:rsidRPr="002D0FC0">
        <w:t xml:space="preserve">El sitio web cuenta con una estructura de navegación jerárquica </w:t>
      </w:r>
      <w:r>
        <w:t>simple</w:t>
      </w:r>
      <w:r w:rsidRPr="002D0FC0">
        <w:t xml:space="preserve">, donde todas las secciones principales están al mismo nivel y se pueden acceder fácilmente desde un menú superior común. No hay un orden de navegación obligatorio, lo que </w:t>
      </w:r>
      <w:r>
        <w:t>permite</w:t>
      </w:r>
      <w:r w:rsidRPr="002D0FC0">
        <w:t xml:space="preserve"> al usuario la libertad de moverse entre las diferentes secciones según lo que le interese. </w:t>
      </w:r>
    </w:p>
    <w:p w14:paraId="7DE3D89B" w14:textId="48192D73" w:rsidR="002D0FC0" w:rsidRDefault="002D0FC0" w:rsidP="00BB0DB6">
      <w:pPr>
        <w:jc w:val="both"/>
      </w:pPr>
      <w:r w:rsidRPr="002D0FC0">
        <w:t xml:space="preserve">Este tipo de diseño hace que la navegación sea clara e intuitiva, lo cual es </w:t>
      </w:r>
      <w:r>
        <w:t>adecuado</w:t>
      </w:r>
      <w:r w:rsidRPr="002D0FC0">
        <w:t xml:space="preserve"> para una web corporativa de bienes raíces, ya que permite acceder rápidamente a la información clave sin causar confusión ni hacer recorridos innecesarios.</w:t>
      </w:r>
    </w:p>
    <w:p w14:paraId="7AC7965E" w14:textId="377580E7" w:rsidR="00BB0DB6" w:rsidRPr="00835BC6" w:rsidRDefault="00BB0DB6" w:rsidP="0071509B">
      <w:pPr>
        <w:pBdr>
          <w:left w:val="single" w:sz="4" w:space="4" w:color="auto"/>
          <w:bottom w:val="single" w:sz="4" w:space="1" w:color="auto"/>
        </w:pBdr>
        <w:jc w:val="both"/>
        <w:rPr>
          <w:b/>
          <w:bCs/>
        </w:rPr>
      </w:pPr>
      <w:r w:rsidRPr="00835BC6">
        <w:rPr>
          <w:b/>
          <w:bCs/>
        </w:rPr>
        <w:lastRenderedPageBreak/>
        <w:t xml:space="preserve">WIREFRAME </w:t>
      </w:r>
    </w:p>
    <w:p w14:paraId="21B031D0" w14:textId="65627D2A" w:rsidR="00B92A6B" w:rsidRDefault="00B92A6B" w:rsidP="00BB0DB6">
      <w:pPr>
        <w:jc w:val="both"/>
      </w:pPr>
      <w:r>
        <w:t xml:space="preserve">El </w:t>
      </w:r>
      <w:proofErr w:type="spellStart"/>
      <w:r>
        <w:t>wireframe</w:t>
      </w:r>
      <w:proofErr w:type="spellEnd"/>
      <w:r>
        <w:t xml:space="preserve"> se ha utilizado como herramienta de planificación previa para definir la estructura y distribución de los elementos de la web antes de su desarrollo. </w:t>
      </w:r>
      <w:r w:rsidR="00DE6B72">
        <w:t>Su función principal es representar de forma esquemática la organización del contenido y la navegación, sin entrar en aspectos visuales (colores, tipografías…).</w:t>
      </w:r>
    </w:p>
    <w:p w14:paraId="72417205" w14:textId="26B51D95" w:rsidR="002C0EBE" w:rsidRDefault="002C0EBE" w:rsidP="00DE6B72">
      <w:pPr>
        <w:jc w:val="center"/>
      </w:pPr>
      <w:r w:rsidRPr="002C0EBE">
        <w:rPr>
          <w:noProof/>
        </w:rPr>
        <w:drawing>
          <wp:inline distT="0" distB="0" distL="0" distR="0" wp14:anchorId="0D3C9AE0" wp14:editId="26B3D841">
            <wp:extent cx="3629025" cy="2761215"/>
            <wp:effectExtent l="190500" t="190500" r="180975" b="191770"/>
            <wp:docPr id="175087660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6609" name="Imagen 1" descr="Gráfico&#10;&#10;El contenido generado por IA puede ser incorrecto."/>
                    <pic:cNvPicPr/>
                  </pic:nvPicPr>
                  <pic:blipFill rotWithShape="1">
                    <a:blip r:embed="rId7"/>
                    <a:srcRect l="1234" t="1582" r="1399" b="3481"/>
                    <a:stretch>
                      <a:fillRect/>
                    </a:stretch>
                  </pic:blipFill>
                  <pic:spPr bwMode="auto">
                    <a:xfrm>
                      <a:off x="0" y="0"/>
                      <a:ext cx="3668281" cy="27910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445F2C" w14:textId="1351906B" w:rsidR="002C0EBE" w:rsidRDefault="00B92A6B" w:rsidP="00BB0DB6">
      <w:pPr>
        <w:jc w:val="both"/>
      </w:pPr>
      <w:r>
        <w:t>En la p</w:t>
      </w:r>
      <w:r w:rsidR="00DE6B72">
        <w:t>á</w:t>
      </w:r>
      <w:r>
        <w:t xml:space="preserve">gina principal se observa una estructura </w:t>
      </w:r>
      <w:r w:rsidR="001B5322">
        <w:t xml:space="preserve">clara y visual. En la parte superior se sitúa el logo de la agencia y el menú de navegación, común a todos los sitios. A continuación, se incluye un elemento principal tipo </w:t>
      </w:r>
      <w:r w:rsidR="001B5322" w:rsidRPr="001B5322">
        <w:t>jumbotron</w:t>
      </w:r>
      <w:r w:rsidR="001B5322">
        <w:t xml:space="preserve">, destinado a presentar la empresa y captar la atención desde el primer momento. </w:t>
      </w:r>
    </w:p>
    <w:p w14:paraId="0064C415" w14:textId="22C4A1E7" w:rsidR="001B5322" w:rsidRDefault="001B5322" w:rsidP="00BB0DB6">
      <w:pPr>
        <w:jc w:val="both"/>
      </w:pPr>
      <w:r>
        <w:t>Debajo se muestra el bloque con “Últimas noticias”, organizado en tres columnas mediante tarjetas (</w:t>
      </w:r>
      <w:proofErr w:type="spellStart"/>
      <w:r w:rsidR="00DE6B72" w:rsidRPr="00DE6B72">
        <w:t>cards</w:t>
      </w:r>
      <w:proofErr w:type="spellEnd"/>
      <w:r w:rsidR="00DE6B72" w:rsidRPr="00DE6B72">
        <w:t xml:space="preserve"> de Bootstrap</w:t>
      </w:r>
      <w:r>
        <w:t>). Este diseño permite destacar tres evento</w:t>
      </w:r>
      <w:r w:rsidR="00DE6B72">
        <w:t>s</w:t>
      </w:r>
      <w:r>
        <w:t xml:space="preserve"> o noticias relevantes relacionadas con la empresa, facilitando su lectura. </w:t>
      </w:r>
    </w:p>
    <w:p w14:paraId="5A266BAA" w14:textId="53568BD0" w:rsidR="002C0EBE" w:rsidRDefault="00DE6B72" w:rsidP="00BB0DB6">
      <w:pPr>
        <w:jc w:val="both"/>
      </w:pPr>
      <w:r w:rsidRPr="00DE6B72">
        <w:t>Por último, se ha incluido un footer común a todas las páginas, dividido en cuatro secciones, que permite agrupar información complementaria y de contacto de forma clara y accesible.</w:t>
      </w:r>
    </w:p>
    <w:p w14:paraId="54AD6B85" w14:textId="6C6B69BC" w:rsidR="00C66D8F" w:rsidRDefault="00C66D8F" w:rsidP="00BB0DB6">
      <w:pPr>
        <w:jc w:val="both"/>
      </w:pPr>
    </w:p>
    <w:p w14:paraId="199E5511" w14:textId="6A322080" w:rsidR="002C0EBE" w:rsidRDefault="002C0EBE" w:rsidP="00DE6B72">
      <w:pPr>
        <w:jc w:val="center"/>
      </w:pPr>
      <w:r w:rsidRPr="002C0EBE">
        <w:rPr>
          <w:noProof/>
        </w:rPr>
        <w:lastRenderedPageBreak/>
        <w:drawing>
          <wp:inline distT="0" distB="0" distL="0" distR="0" wp14:anchorId="01B8F6EA" wp14:editId="725BB990">
            <wp:extent cx="3901925" cy="2981325"/>
            <wp:effectExtent l="190500" t="190500" r="194310" b="180975"/>
            <wp:docPr id="8920579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7908" name="Imagen 1" descr="Imagen que contiene Diagrama&#10;&#10;El contenido generado por IA puede ser incorrecto."/>
                    <pic:cNvPicPr/>
                  </pic:nvPicPr>
                  <pic:blipFill rotWithShape="1">
                    <a:blip r:embed="rId8"/>
                    <a:srcRect l="1412" t="1820" r="1400" b="2338"/>
                    <a:stretch>
                      <a:fillRect/>
                    </a:stretch>
                  </pic:blipFill>
                  <pic:spPr bwMode="auto">
                    <a:xfrm>
                      <a:off x="0" y="0"/>
                      <a:ext cx="3913906" cy="29904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258E5F" w14:textId="77777777" w:rsidR="0071509B" w:rsidRDefault="0071509B" w:rsidP="0071509B">
      <w:pPr>
        <w:jc w:val="both"/>
      </w:pPr>
      <w:r w:rsidRPr="0071509B">
        <w:t>En la página de Venta, encontrarás una cuidada selección de seis viviendas disponibles, donde el contenido visual juega un papel protagónico. El propósito de esta sección es que los usuarios puedan identificar rápidamente los inmuebles en venta de manera clara y atractiva, creando una primera impresión impactante a través de las imágenes.</w:t>
      </w:r>
    </w:p>
    <w:p w14:paraId="1814A408" w14:textId="77777777" w:rsidR="0071509B" w:rsidRDefault="0071509B" w:rsidP="0071509B">
      <w:pPr>
        <w:jc w:val="both"/>
      </w:pPr>
      <w:r w:rsidRPr="0071509B">
        <w:t xml:space="preserve"> La estructura de la página se organiza en columnas, distribuyendo las seis viviendas en varias filas y utilizando desplazamientos (offset) para evitar una cuadrícula demasiado rígida. Esta disposición aporta un dinamismo visual que permite resaltar cada vivienda de forma individual, al mismo tiempo que mantiene un equilibrio en la distribución del contenido. </w:t>
      </w:r>
    </w:p>
    <w:p w14:paraId="5CC048D1" w14:textId="14D3B006" w:rsidR="00DE6B72" w:rsidRDefault="0071509B" w:rsidP="0071509B">
      <w:pPr>
        <w:jc w:val="both"/>
      </w:pPr>
      <w:r w:rsidRPr="0071509B">
        <w:t>Como parte de la interacción, al pasar el cursor sobre cada imagen, se aplica un efecto de opacidad que muestra la vivienda seleccionada con un 50% de transparencia. Este detalle mejora la experiencia del usuario y refuerza la sensación de interactividad, sin saturar el diseño.</w:t>
      </w:r>
    </w:p>
    <w:p w14:paraId="0FA4C1F8" w14:textId="77777777" w:rsidR="00DE6B72" w:rsidRDefault="00DE6B72" w:rsidP="00DE6B72">
      <w:pPr>
        <w:jc w:val="center"/>
      </w:pPr>
    </w:p>
    <w:p w14:paraId="7C57A736" w14:textId="77777777" w:rsidR="002C0EBE" w:rsidRDefault="002C0EBE" w:rsidP="00BB0DB6">
      <w:pPr>
        <w:jc w:val="both"/>
      </w:pPr>
    </w:p>
    <w:p w14:paraId="55A3396C" w14:textId="333BD670" w:rsidR="002C0EBE" w:rsidRDefault="002C0EBE" w:rsidP="00DE6B72">
      <w:pPr>
        <w:jc w:val="center"/>
      </w:pPr>
      <w:r w:rsidRPr="002C0EBE">
        <w:rPr>
          <w:noProof/>
        </w:rPr>
        <w:lastRenderedPageBreak/>
        <w:drawing>
          <wp:inline distT="0" distB="0" distL="0" distR="0" wp14:anchorId="1A8FB91E" wp14:editId="0205E4CA">
            <wp:extent cx="3924300" cy="2989603"/>
            <wp:effectExtent l="190500" t="190500" r="190500" b="191770"/>
            <wp:docPr id="5878664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6433" name="Imagen 1" descr="Interfaz de usuario gráfica&#10;&#10;El contenido generado por IA puede ser incorrecto."/>
                    <pic:cNvPicPr/>
                  </pic:nvPicPr>
                  <pic:blipFill rotWithShape="1">
                    <a:blip r:embed="rId9"/>
                    <a:srcRect l="1412" t="1842" r="1575" b="1689"/>
                    <a:stretch>
                      <a:fillRect/>
                    </a:stretch>
                  </pic:blipFill>
                  <pic:spPr bwMode="auto">
                    <a:xfrm>
                      <a:off x="0" y="0"/>
                      <a:ext cx="3931610" cy="299517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53C3179" w14:textId="77777777" w:rsidR="0071509B" w:rsidRDefault="0071509B" w:rsidP="0071509B">
      <w:pPr>
        <w:jc w:val="both"/>
      </w:pPr>
      <w:r w:rsidRPr="0071509B">
        <w:t xml:space="preserve">La página "Conócenos" está diseñada para presentar la empresa y fortalecer la confianza del usuario a través de contenido visual atractivo. En esta sección, el objetivo es humanizar la marca, mostrando tanto al equipo como las instalaciones de la agencia, elementos esenciales en el sector inmobiliario. </w:t>
      </w:r>
    </w:p>
    <w:p w14:paraId="378329C9" w14:textId="77777777" w:rsidR="0071509B" w:rsidRDefault="0071509B" w:rsidP="0071509B">
      <w:pPr>
        <w:jc w:val="both"/>
      </w:pPr>
      <w:r w:rsidRPr="0071509B">
        <w:t>La estructura de la página se divide en dos filas principales. En la primera fila, se incluye una imagen representativa del equipo de trabajo. Esta imagen tiene un efecto interactivo que hace que, al pasar el cursor por encima, se amplíe, creando una sensación de cercanía y dinamismo visual.</w:t>
      </w:r>
    </w:p>
    <w:p w14:paraId="71DEEEBC" w14:textId="4142B76A" w:rsidR="0071509B" w:rsidRDefault="0071509B" w:rsidP="0071509B">
      <w:pPr>
        <w:jc w:val="both"/>
      </w:pPr>
      <w:r w:rsidRPr="0071509B">
        <w:t xml:space="preserve"> En la segunda fila, se ha añadido un carrusel de imágenes que exhibe las instalaciones de la inmobiliaria. Este carrusel permite a los usuarios navegar entre varias imágenes usando controles laterales, ofreciendo una visión más completa del espacio físico de la empresa sin saturar la página con demasiados elementos visibles al mismo tiempo.</w:t>
      </w:r>
    </w:p>
    <w:p w14:paraId="36663C07" w14:textId="2C752B4E" w:rsidR="002C0EBE" w:rsidRDefault="002C0EBE" w:rsidP="00835BC6">
      <w:pPr>
        <w:jc w:val="center"/>
      </w:pPr>
      <w:r w:rsidRPr="002C0EBE">
        <w:rPr>
          <w:noProof/>
        </w:rPr>
        <w:lastRenderedPageBreak/>
        <w:drawing>
          <wp:inline distT="0" distB="0" distL="0" distR="0" wp14:anchorId="260B1087" wp14:editId="2AF9B47B">
            <wp:extent cx="3962400" cy="3038562"/>
            <wp:effectExtent l="190500" t="190500" r="190500" b="200025"/>
            <wp:docPr id="1241579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9842" name="Imagen 1" descr="Interfaz de usuario gráfica, Aplicación&#10;&#10;El contenido generado por IA puede ser incorrecto."/>
                    <pic:cNvPicPr/>
                  </pic:nvPicPr>
                  <pic:blipFill rotWithShape="1">
                    <a:blip r:embed="rId10"/>
                    <a:srcRect l="1764" t="1379" r="1400" b="1809"/>
                    <a:stretch>
                      <a:fillRect/>
                    </a:stretch>
                  </pic:blipFill>
                  <pic:spPr bwMode="auto">
                    <a:xfrm>
                      <a:off x="0" y="0"/>
                      <a:ext cx="3969408" cy="30439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2429D2" w14:textId="77777777" w:rsidR="0071509B" w:rsidRDefault="0071509B" w:rsidP="00BB0DB6">
      <w:pPr>
        <w:jc w:val="both"/>
      </w:pPr>
      <w:r w:rsidRPr="0071509B">
        <w:t xml:space="preserve">La página de Contacto está pensada para hacer que la comunicación entre el usuario y la empresa sea lo más sencilla posible. Es una parte fundamental del sitio web, ya que permite a los usuarios hacer preguntas de manera rápida y fácil, especialmente después de haber revisado la información sobre las propiedades o la empresa. </w:t>
      </w:r>
    </w:p>
    <w:p w14:paraId="34F0DB85" w14:textId="77777777" w:rsidR="0071509B" w:rsidRDefault="0071509B" w:rsidP="00BB0DB6">
      <w:pPr>
        <w:jc w:val="both"/>
      </w:pPr>
      <w:r w:rsidRPr="0071509B">
        <w:t xml:space="preserve">La página se divide en dos secciones principales. En la parte izquierda, encontramos un formulario de contacto que incluye campos para el nombre, apellidos, correo electrónico, referencia de la vivienda y un espacio para el mensaje, además de un botón para enviar. Esta organización facilita una interacción clara y accesible para el usuario. </w:t>
      </w:r>
    </w:p>
    <w:p w14:paraId="48F0A79B" w14:textId="63650154" w:rsidR="00F83D85" w:rsidRDefault="0071509B" w:rsidP="00BB0DB6">
      <w:pPr>
        <w:jc w:val="both"/>
      </w:pPr>
      <w:r w:rsidRPr="0071509B">
        <w:t>En la parte derecha, hay un mapa o una imagen que representa la ubicación de la empresa, mostrando algunas calles de la ciudad de Valencia. Este elemento visual ayuda a situar físicamente la agencia y crea una sensación de cercanía y confianza. La disposición en columnas hace que la lectura del contenido sea más equilibrada y mejora la experiencia del usuario.</w:t>
      </w:r>
    </w:p>
    <w:p w14:paraId="704CCBB9" w14:textId="77777777" w:rsidR="00BB0DB6" w:rsidRDefault="00BB0DB6" w:rsidP="00BB0DB6">
      <w:pPr>
        <w:jc w:val="both"/>
      </w:pPr>
    </w:p>
    <w:p w14:paraId="4DDCECCD" w14:textId="6300A5FB" w:rsidR="00BB0DB6" w:rsidRPr="00835BC6" w:rsidRDefault="00BB0DB6" w:rsidP="00835BC6">
      <w:pPr>
        <w:pBdr>
          <w:left w:val="single" w:sz="4" w:space="4" w:color="auto"/>
          <w:bottom w:val="single" w:sz="4" w:space="1" w:color="auto"/>
        </w:pBdr>
        <w:jc w:val="both"/>
        <w:rPr>
          <w:b/>
          <w:bCs/>
        </w:rPr>
      </w:pPr>
      <w:r w:rsidRPr="00835BC6">
        <w:rPr>
          <w:b/>
          <w:bCs/>
        </w:rPr>
        <w:t xml:space="preserve">CLASIFICACIÓN DE ELEMENTOS </w:t>
      </w:r>
    </w:p>
    <w:p w14:paraId="29C4D46A" w14:textId="440B4E8A" w:rsidR="00BB0DB6" w:rsidRPr="008A0512" w:rsidRDefault="00B45DF0" w:rsidP="00BB0DB6">
      <w:pPr>
        <w:jc w:val="both"/>
        <w:rPr>
          <w:b/>
          <w:bCs/>
        </w:rPr>
      </w:pPr>
      <w:r w:rsidRPr="008A0512">
        <w:rPr>
          <w:b/>
          <w:bCs/>
        </w:rPr>
        <w:t>Elementos de i</w:t>
      </w:r>
      <w:r w:rsidR="00BB0DB6" w:rsidRPr="008A0512">
        <w:rPr>
          <w:b/>
          <w:bCs/>
        </w:rPr>
        <w:t xml:space="preserve">dentificación </w:t>
      </w:r>
    </w:p>
    <w:p w14:paraId="70192C89" w14:textId="2D44AD98" w:rsidR="00835BC6" w:rsidRDefault="00835BC6" w:rsidP="00BB0DB6">
      <w:pPr>
        <w:jc w:val="both"/>
      </w:pPr>
      <w:r>
        <w:t xml:space="preserve">Son los elementos que permiten reconocer a la empresa y mantener una identidad visual coherente. </w:t>
      </w:r>
    </w:p>
    <w:p w14:paraId="12016955" w14:textId="6D83C0A9" w:rsidR="00835BC6" w:rsidRDefault="00835BC6" w:rsidP="00835BC6">
      <w:pPr>
        <w:pStyle w:val="Prrafodelista"/>
        <w:numPr>
          <w:ilvl w:val="0"/>
          <w:numId w:val="1"/>
        </w:numPr>
        <w:jc w:val="both"/>
      </w:pPr>
      <w:r>
        <w:t>Logotipo.</w:t>
      </w:r>
    </w:p>
    <w:p w14:paraId="7CD05172" w14:textId="66E38616" w:rsidR="00835BC6" w:rsidRDefault="00835BC6" w:rsidP="00835BC6">
      <w:pPr>
        <w:pStyle w:val="Prrafodelista"/>
        <w:numPr>
          <w:ilvl w:val="0"/>
          <w:numId w:val="1"/>
        </w:numPr>
        <w:jc w:val="both"/>
      </w:pPr>
      <w:r>
        <w:t>Nombre comercial.</w:t>
      </w:r>
    </w:p>
    <w:p w14:paraId="7B03F171" w14:textId="524FB6B0" w:rsidR="00835BC6" w:rsidRDefault="00835BC6" w:rsidP="00835BC6">
      <w:pPr>
        <w:pStyle w:val="Prrafodelista"/>
        <w:numPr>
          <w:ilvl w:val="0"/>
          <w:numId w:val="1"/>
        </w:numPr>
        <w:jc w:val="both"/>
      </w:pPr>
      <w:r>
        <w:t xml:space="preserve">Eslogan corporativo </w:t>
      </w:r>
    </w:p>
    <w:p w14:paraId="0DC8EAFF" w14:textId="684EF8DD" w:rsidR="00835BC6" w:rsidRDefault="00835BC6" w:rsidP="00835BC6">
      <w:pPr>
        <w:pStyle w:val="Prrafodelista"/>
        <w:numPr>
          <w:ilvl w:val="0"/>
          <w:numId w:val="1"/>
        </w:numPr>
        <w:jc w:val="both"/>
      </w:pPr>
      <w:r>
        <w:t xml:space="preserve">Paleta de colores corporativa. </w:t>
      </w:r>
    </w:p>
    <w:p w14:paraId="0CB27F00" w14:textId="32FEA4D4" w:rsidR="00835BC6" w:rsidRDefault="00835BC6" w:rsidP="00835BC6">
      <w:pPr>
        <w:pStyle w:val="Prrafodelista"/>
        <w:numPr>
          <w:ilvl w:val="0"/>
          <w:numId w:val="1"/>
        </w:numPr>
        <w:jc w:val="both"/>
      </w:pPr>
      <w:r>
        <w:t xml:space="preserve">Footer común con información corporativa. </w:t>
      </w:r>
    </w:p>
    <w:p w14:paraId="5BB785C3" w14:textId="05DB8962" w:rsidR="00B02755" w:rsidRDefault="00B02755" w:rsidP="00B02755">
      <w:pPr>
        <w:jc w:val="center"/>
      </w:pPr>
      <w:r w:rsidRPr="00B02755">
        <w:lastRenderedPageBreak/>
        <w:drawing>
          <wp:inline distT="0" distB="0" distL="0" distR="0" wp14:anchorId="6E63212B" wp14:editId="4F2D0037">
            <wp:extent cx="798419" cy="714375"/>
            <wp:effectExtent l="0" t="0" r="1905" b="0"/>
            <wp:docPr id="2067781570"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1570" name="Imagen 1" descr="Logotipo, nombre de la empresa&#10;&#10;El contenido generado por IA puede ser incorrecto."/>
                    <pic:cNvPicPr/>
                  </pic:nvPicPr>
                  <pic:blipFill>
                    <a:blip r:embed="rId11"/>
                    <a:stretch>
                      <a:fillRect/>
                    </a:stretch>
                  </pic:blipFill>
                  <pic:spPr>
                    <a:xfrm>
                      <a:off x="0" y="0"/>
                      <a:ext cx="806793" cy="721868"/>
                    </a:xfrm>
                    <a:prstGeom prst="rect">
                      <a:avLst/>
                    </a:prstGeom>
                  </pic:spPr>
                </pic:pic>
              </a:graphicData>
            </a:graphic>
          </wp:inline>
        </w:drawing>
      </w:r>
      <w:r w:rsidRPr="00B02755">
        <w:drawing>
          <wp:inline distT="0" distB="0" distL="0" distR="0" wp14:anchorId="75D1EF34" wp14:editId="53D510FF">
            <wp:extent cx="3886200" cy="552495"/>
            <wp:effectExtent l="0" t="0" r="0" b="0"/>
            <wp:docPr id="16110652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5202" name="Imagen 1" descr="Interfaz de usuario gráfica, Texto&#10;&#10;El contenido generado por IA puede ser incorrecto."/>
                    <pic:cNvPicPr/>
                  </pic:nvPicPr>
                  <pic:blipFill>
                    <a:blip r:embed="rId12"/>
                    <a:stretch>
                      <a:fillRect/>
                    </a:stretch>
                  </pic:blipFill>
                  <pic:spPr>
                    <a:xfrm>
                      <a:off x="0" y="0"/>
                      <a:ext cx="3962637" cy="563362"/>
                    </a:xfrm>
                    <a:prstGeom prst="rect">
                      <a:avLst/>
                    </a:prstGeom>
                  </pic:spPr>
                </pic:pic>
              </a:graphicData>
            </a:graphic>
          </wp:inline>
        </w:drawing>
      </w:r>
    </w:p>
    <w:p w14:paraId="783E11D1" w14:textId="01298D36" w:rsidR="00B02755" w:rsidRDefault="00B02755" w:rsidP="00B02755">
      <w:pPr>
        <w:jc w:val="center"/>
      </w:pPr>
      <w:r w:rsidRPr="00B02755">
        <w:drawing>
          <wp:inline distT="0" distB="0" distL="0" distR="0" wp14:anchorId="321B0418" wp14:editId="7F5C19B3">
            <wp:extent cx="5400040" cy="817245"/>
            <wp:effectExtent l="0" t="0" r="0" b="1905"/>
            <wp:docPr id="5378550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5026" name="Imagen 1" descr="Interfaz de usuario gráfica, Aplicación&#10;&#10;El contenido generado por IA puede ser incorrecto."/>
                    <pic:cNvPicPr/>
                  </pic:nvPicPr>
                  <pic:blipFill>
                    <a:blip r:embed="rId13"/>
                    <a:stretch>
                      <a:fillRect/>
                    </a:stretch>
                  </pic:blipFill>
                  <pic:spPr>
                    <a:xfrm>
                      <a:off x="0" y="0"/>
                      <a:ext cx="5400040" cy="817245"/>
                    </a:xfrm>
                    <a:prstGeom prst="rect">
                      <a:avLst/>
                    </a:prstGeom>
                  </pic:spPr>
                </pic:pic>
              </a:graphicData>
            </a:graphic>
          </wp:inline>
        </w:drawing>
      </w:r>
    </w:p>
    <w:p w14:paraId="268035A1" w14:textId="77777777" w:rsidR="008A0512" w:rsidRDefault="008A0512" w:rsidP="00BB0DB6">
      <w:pPr>
        <w:jc w:val="both"/>
      </w:pPr>
    </w:p>
    <w:p w14:paraId="677779E7" w14:textId="772D78CD" w:rsidR="00BB0DB6" w:rsidRPr="008A0512" w:rsidRDefault="00CD6034" w:rsidP="00BB0DB6">
      <w:pPr>
        <w:jc w:val="both"/>
        <w:rPr>
          <w:b/>
          <w:bCs/>
        </w:rPr>
      </w:pPr>
      <w:r w:rsidRPr="008A0512">
        <w:rPr>
          <w:b/>
          <w:bCs/>
        </w:rPr>
        <w:t>Elementos de n</w:t>
      </w:r>
      <w:r w:rsidR="00BB0DB6" w:rsidRPr="008A0512">
        <w:rPr>
          <w:b/>
          <w:bCs/>
        </w:rPr>
        <w:t xml:space="preserve">avegación </w:t>
      </w:r>
    </w:p>
    <w:p w14:paraId="3C23A85A" w14:textId="2820CC0F" w:rsidR="00835BC6" w:rsidRDefault="00835BC6" w:rsidP="00BB0DB6">
      <w:pPr>
        <w:jc w:val="both"/>
      </w:pPr>
      <w:r>
        <w:t xml:space="preserve">Permiten a usuario moverse entre las distintas secciones de la web. </w:t>
      </w:r>
    </w:p>
    <w:p w14:paraId="17B7BFCD" w14:textId="0B1DCBCB" w:rsidR="00835BC6" w:rsidRDefault="00835BC6" w:rsidP="00835BC6">
      <w:pPr>
        <w:pStyle w:val="Prrafodelista"/>
        <w:numPr>
          <w:ilvl w:val="0"/>
          <w:numId w:val="1"/>
        </w:numPr>
        <w:jc w:val="both"/>
      </w:pPr>
      <w:r>
        <w:t>Menú superior (</w:t>
      </w:r>
      <w:proofErr w:type="spellStart"/>
      <w:r>
        <w:t>navbar</w:t>
      </w:r>
      <w:proofErr w:type="spellEnd"/>
      <w:r>
        <w:t xml:space="preserve">) con enlaces a: Home, Venta, Conócenos y Contacto. </w:t>
      </w:r>
    </w:p>
    <w:p w14:paraId="0E410685" w14:textId="0A548612" w:rsidR="00835BC6" w:rsidRDefault="00835BC6" w:rsidP="00835BC6">
      <w:pPr>
        <w:pStyle w:val="Prrafodelista"/>
        <w:numPr>
          <w:ilvl w:val="0"/>
          <w:numId w:val="1"/>
        </w:numPr>
        <w:jc w:val="both"/>
      </w:pPr>
      <w:r>
        <w:t>Menú responsive tipo ham</w:t>
      </w:r>
      <w:r w:rsidR="008A0512">
        <w:t xml:space="preserve">burguesa en dispositivos móviles. </w:t>
      </w:r>
    </w:p>
    <w:p w14:paraId="38E34ECB" w14:textId="03413225" w:rsidR="008A0512" w:rsidRDefault="008A0512" w:rsidP="00835BC6">
      <w:pPr>
        <w:pStyle w:val="Prrafodelista"/>
        <w:numPr>
          <w:ilvl w:val="0"/>
          <w:numId w:val="1"/>
        </w:numPr>
        <w:jc w:val="both"/>
      </w:pPr>
      <w:r>
        <w:t xml:space="preserve">Enlaces del footer. </w:t>
      </w:r>
    </w:p>
    <w:p w14:paraId="054540F6" w14:textId="4A245248" w:rsidR="00B02755" w:rsidRDefault="00B02755" w:rsidP="00B02755">
      <w:pPr>
        <w:jc w:val="both"/>
      </w:pPr>
      <w:r w:rsidRPr="00B02755">
        <w:drawing>
          <wp:inline distT="0" distB="0" distL="0" distR="0" wp14:anchorId="6E7577F5" wp14:editId="7F9920D6">
            <wp:extent cx="5400040" cy="337185"/>
            <wp:effectExtent l="0" t="0" r="0" b="5715"/>
            <wp:docPr id="135681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15854" name=""/>
                    <pic:cNvPicPr/>
                  </pic:nvPicPr>
                  <pic:blipFill>
                    <a:blip r:embed="rId14"/>
                    <a:stretch>
                      <a:fillRect/>
                    </a:stretch>
                  </pic:blipFill>
                  <pic:spPr>
                    <a:xfrm>
                      <a:off x="0" y="0"/>
                      <a:ext cx="5400040" cy="337185"/>
                    </a:xfrm>
                    <a:prstGeom prst="rect">
                      <a:avLst/>
                    </a:prstGeom>
                  </pic:spPr>
                </pic:pic>
              </a:graphicData>
            </a:graphic>
          </wp:inline>
        </w:drawing>
      </w:r>
    </w:p>
    <w:p w14:paraId="448EFE14" w14:textId="4E8F3D67" w:rsidR="00B02755" w:rsidRDefault="00B02755" w:rsidP="00B02755">
      <w:pPr>
        <w:jc w:val="both"/>
      </w:pPr>
      <w:r w:rsidRPr="00B02755">
        <w:drawing>
          <wp:inline distT="0" distB="0" distL="0" distR="0" wp14:anchorId="683378D9" wp14:editId="13066313">
            <wp:extent cx="914528" cy="743054"/>
            <wp:effectExtent l="0" t="0" r="0" b="0"/>
            <wp:docPr id="1654391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153" name="Imagen 1" descr="Interfaz de usuario gráfica, Texto, Aplicación&#10;&#10;El contenido generado por IA puede ser incorrecto."/>
                    <pic:cNvPicPr/>
                  </pic:nvPicPr>
                  <pic:blipFill>
                    <a:blip r:embed="rId15"/>
                    <a:stretch>
                      <a:fillRect/>
                    </a:stretch>
                  </pic:blipFill>
                  <pic:spPr>
                    <a:xfrm>
                      <a:off x="0" y="0"/>
                      <a:ext cx="914528" cy="743054"/>
                    </a:xfrm>
                    <a:prstGeom prst="rect">
                      <a:avLst/>
                    </a:prstGeom>
                  </pic:spPr>
                </pic:pic>
              </a:graphicData>
            </a:graphic>
          </wp:inline>
        </w:drawing>
      </w:r>
    </w:p>
    <w:p w14:paraId="573C22FC" w14:textId="77C03F73" w:rsidR="00BB0DB6" w:rsidRPr="008A0512" w:rsidRDefault="00CD6034" w:rsidP="00BB0DB6">
      <w:pPr>
        <w:jc w:val="both"/>
        <w:rPr>
          <w:b/>
          <w:bCs/>
        </w:rPr>
      </w:pPr>
      <w:r w:rsidRPr="008A0512">
        <w:rPr>
          <w:b/>
          <w:bCs/>
        </w:rPr>
        <w:t>Elementos de c</w:t>
      </w:r>
      <w:r w:rsidR="00BB0DB6" w:rsidRPr="008A0512">
        <w:rPr>
          <w:b/>
          <w:bCs/>
        </w:rPr>
        <w:t xml:space="preserve">ontenido </w:t>
      </w:r>
    </w:p>
    <w:p w14:paraId="6060A358" w14:textId="1D347BED" w:rsidR="008A0512" w:rsidRDefault="008A0512" w:rsidP="00BB0DB6">
      <w:pPr>
        <w:jc w:val="both"/>
      </w:pPr>
      <w:r>
        <w:t xml:space="preserve">Incluyen la información principal que la web muestra al usuario. </w:t>
      </w:r>
    </w:p>
    <w:p w14:paraId="19695DD2" w14:textId="479B9104" w:rsidR="008A0512" w:rsidRDefault="008A0512" w:rsidP="008A0512">
      <w:pPr>
        <w:pStyle w:val="Prrafodelista"/>
        <w:numPr>
          <w:ilvl w:val="0"/>
          <w:numId w:val="1"/>
        </w:numPr>
        <w:jc w:val="both"/>
      </w:pPr>
      <w:r>
        <w:t xml:space="preserve">Jumbotron en la página principal (presentación de la empresa). </w:t>
      </w:r>
    </w:p>
    <w:p w14:paraId="30C00919" w14:textId="03E18257" w:rsidR="008A0512" w:rsidRDefault="008A0512" w:rsidP="008A0512">
      <w:pPr>
        <w:pStyle w:val="Prrafodelista"/>
        <w:numPr>
          <w:ilvl w:val="0"/>
          <w:numId w:val="1"/>
        </w:numPr>
        <w:jc w:val="both"/>
      </w:pPr>
      <w:r>
        <w:t xml:space="preserve">Noticias o eventos en la </w:t>
      </w:r>
      <w:r w:rsidR="00145B4E">
        <w:t>página</w:t>
      </w:r>
      <w:r>
        <w:t xml:space="preserve"> principal mediante </w:t>
      </w:r>
      <w:proofErr w:type="spellStart"/>
      <w:r>
        <w:t>cards</w:t>
      </w:r>
      <w:proofErr w:type="spellEnd"/>
      <w:r>
        <w:t xml:space="preserve"> (imagen + texto).</w:t>
      </w:r>
    </w:p>
    <w:p w14:paraId="108D5D71" w14:textId="0619DDBD" w:rsidR="008A0512" w:rsidRDefault="008A0512" w:rsidP="008A0512">
      <w:pPr>
        <w:pStyle w:val="Prrafodelista"/>
        <w:numPr>
          <w:ilvl w:val="0"/>
          <w:numId w:val="1"/>
        </w:numPr>
        <w:jc w:val="both"/>
      </w:pPr>
      <w:r>
        <w:t xml:space="preserve">Galeria de viviendas en la pagina de Ventas (6 viviendas). </w:t>
      </w:r>
    </w:p>
    <w:p w14:paraId="531B9CFE" w14:textId="67F7723E" w:rsidR="008A0512" w:rsidRDefault="008A0512" w:rsidP="008A0512">
      <w:pPr>
        <w:pStyle w:val="Prrafodelista"/>
        <w:numPr>
          <w:ilvl w:val="0"/>
          <w:numId w:val="1"/>
        </w:numPr>
        <w:jc w:val="both"/>
      </w:pPr>
      <w:r>
        <w:t xml:space="preserve">Imagen del equipo en Conócenos. </w:t>
      </w:r>
    </w:p>
    <w:p w14:paraId="1E76C357" w14:textId="18997F21" w:rsidR="008A0512" w:rsidRDefault="008A0512" w:rsidP="008A0512">
      <w:pPr>
        <w:pStyle w:val="Prrafodelista"/>
        <w:numPr>
          <w:ilvl w:val="0"/>
          <w:numId w:val="1"/>
        </w:numPr>
        <w:jc w:val="both"/>
      </w:pPr>
      <w:r>
        <w:t>Carrusel de imágenes de las instalación en Conócenos.</w:t>
      </w:r>
    </w:p>
    <w:p w14:paraId="7566D6B7" w14:textId="008CF7E7" w:rsidR="008A0512" w:rsidRDefault="008A0512" w:rsidP="008A0512">
      <w:pPr>
        <w:pStyle w:val="Prrafodelista"/>
        <w:numPr>
          <w:ilvl w:val="0"/>
          <w:numId w:val="1"/>
        </w:numPr>
        <w:jc w:val="both"/>
      </w:pPr>
      <w:r>
        <w:t xml:space="preserve">Información de contacto y ubicación en Contacto. </w:t>
      </w:r>
    </w:p>
    <w:p w14:paraId="45D72D0D" w14:textId="0546FCDF" w:rsidR="00B02755" w:rsidRDefault="00B02755" w:rsidP="00B02755">
      <w:pPr>
        <w:jc w:val="center"/>
      </w:pPr>
      <w:r w:rsidRPr="00B02755">
        <w:drawing>
          <wp:inline distT="0" distB="0" distL="0" distR="0" wp14:anchorId="0F5F9E0D" wp14:editId="56F0297B">
            <wp:extent cx="4848225" cy="743995"/>
            <wp:effectExtent l="0" t="0" r="0" b="0"/>
            <wp:docPr id="16200193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9351" name="Imagen 1" descr="Interfaz de usuario gráfica, Texto&#10;&#10;El contenido generado por IA puede ser incorrecto."/>
                    <pic:cNvPicPr/>
                  </pic:nvPicPr>
                  <pic:blipFill>
                    <a:blip r:embed="rId16"/>
                    <a:stretch>
                      <a:fillRect/>
                    </a:stretch>
                  </pic:blipFill>
                  <pic:spPr>
                    <a:xfrm>
                      <a:off x="0" y="0"/>
                      <a:ext cx="4861102" cy="745971"/>
                    </a:xfrm>
                    <a:prstGeom prst="rect">
                      <a:avLst/>
                    </a:prstGeom>
                  </pic:spPr>
                </pic:pic>
              </a:graphicData>
            </a:graphic>
          </wp:inline>
        </w:drawing>
      </w:r>
    </w:p>
    <w:p w14:paraId="6D467298" w14:textId="7C65359D" w:rsidR="00B02755" w:rsidRDefault="00B02755" w:rsidP="00B02755">
      <w:pPr>
        <w:jc w:val="center"/>
      </w:pPr>
      <w:r w:rsidRPr="00B02755">
        <w:lastRenderedPageBreak/>
        <w:drawing>
          <wp:inline distT="0" distB="0" distL="0" distR="0" wp14:anchorId="51C6CAB6" wp14:editId="793FA9A1">
            <wp:extent cx="4586146" cy="2733675"/>
            <wp:effectExtent l="0" t="0" r="5080" b="0"/>
            <wp:docPr id="384280736" name="Imagen 1" descr="Pantalla de un celular con la imagen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80736" name="Imagen 1" descr="Pantalla de un celular con la imagen de una ciudad&#10;&#10;El contenido generado por IA puede ser incorrecto."/>
                    <pic:cNvPicPr/>
                  </pic:nvPicPr>
                  <pic:blipFill>
                    <a:blip r:embed="rId17"/>
                    <a:stretch>
                      <a:fillRect/>
                    </a:stretch>
                  </pic:blipFill>
                  <pic:spPr>
                    <a:xfrm>
                      <a:off x="0" y="0"/>
                      <a:ext cx="4591287" cy="2736740"/>
                    </a:xfrm>
                    <a:prstGeom prst="rect">
                      <a:avLst/>
                    </a:prstGeom>
                  </pic:spPr>
                </pic:pic>
              </a:graphicData>
            </a:graphic>
          </wp:inline>
        </w:drawing>
      </w:r>
    </w:p>
    <w:p w14:paraId="6A0FCD2F" w14:textId="20C0D3EC" w:rsidR="00B02755" w:rsidRDefault="00B02755" w:rsidP="00B02755">
      <w:pPr>
        <w:jc w:val="center"/>
      </w:pPr>
      <w:r w:rsidRPr="00B02755">
        <w:drawing>
          <wp:inline distT="0" distB="0" distL="0" distR="0" wp14:anchorId="208EC28D" wp14:editId="6CBDFA5B">
            <wp:extent cx="3883498" cy="2743200"/>
            <wp:effectExtent l="0" t="0" r="3175" b="0"/>
            <wp:docPr id="779694698"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4698" name="Imagen 1" descr="Una captura de pantalla de un celular con texto e imágenes&#10;&#10;El contenido generado por IA puede ser incorrecto."/>
                    <pic:cNvPicPr/>
                  </pic:nvPicPr>
                  <pic:blipFill>
                    <a:blip r:embed="rId18"/>
                    <a:stretch>
                      <a:fillRect/>
                    </a:stretch>
                  </pic:blipFill>
                  <pic:spPr>
                    <a:xfrm>
                      <a:off x="0" y="0"/>
                      <a:ext cx="3887281" cy="2745873"/>
                    </a:xfrm>
                    <a:prstGeom prst="rect">
                      <a:avLst/>
                    </a:prstGeom>
                  </pic:spPr>
                </pic:pic>
              </a:graphicData>
            </a:graphic>
          </wp:inline>
        </w:drawing>
      </w:r>
    </w:p>
    <w:p w14:paraId="0A140E7D" w14:textId="3C462DF4" w:rsidR="00B02755" w:rsidRDefault="00B02755" w:rsidP="00B02755">
      <w:pPr>
        <w:jc w:val="center"/>
      </w:pPr>
      <w:r w:rsidRPr="00B02755">
        <w:drawing>
          <wp:inline distT="0" distB="0" distL="0" distR="0" wp14:anchorId="6B5DCD71" wp14:editId="0551E1C3">
            <wp:extent cx="4020903" cy="2695575"/>
            <wp:effectExtent l="0" t="0" r="0" b="0"/>
            <wp:docPr id="34980260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02604" name="Imagen 1" descr="Una sala de estar&#10;&#10;El contenido generado por IA puede ser incorrecto."/>
                    <pic:cNvPicPr/>
                  </pic:nvPicPr>
                  <pic:blipFill rotWithShape="1">
                    <a:blip r:embed="rId19"/>
                    <a:srcRect t="1041"/>
                    <a:stretch>
                      <a:fillRect/>
                    </a:stretch>
                  </pic:blipFill>
                  <pic:spPr bwMode="auto">
                    <a:xfrm>
                      <a:off x="0" y="0"/>
                      <a:ext cx="4024559" cy="2698026"/>
                    </a:xfrm>
                    <a:prstGeom prst="rect">
                      <a:avLst/>
                    </a:prstGeom>
                    <a:ln>
                      <a:noFill/>
                    </a:ln>
                    <a:extLst>
                      <a:ext uri="{53640926-AAD7-44D8-BBD7-CCE9431645EC}">
                        <a14:shadowObscured xmlns:a14="http://schemas.microsoft.com/office/drawing/2010/main"/>
                      </a:ext>
                    </a:extLst>
                  </pic:spPr>
                </pic:pic>
              </a:graphicData>
            </a:graphic>
          </wp:inline>
        </w:drawing>
      </w:r>
    </w:p>
    <w:p w14:paraId="41C6E211" w14:textId="77777777" w:rsidR="00B02755" w:rsidRDefault="00B02755" w:rsidP="00B02755">
      <w:pPr>
        <w:jc w:val="center"/>
      </w:pPr>
    </w:p>
    <w:p w14:paraId="64807200" w14:textId="5E65787E" w:rsidR="00BB0DB6" w:rsidRPr="008A0512" w:rsidRDefault="00CD6034" w:rsidP="00BB0DB6">
      <w:pPr>
        <w:jc w:val="both"/>
        <w:rPr>
          <w:b/>
          <w:bCs/>
        </w:rPr>
      </w:pPr>
      <w:r w:rsidRPr="008A0512">
        <w:rPr>
          <w:b/>
          <w:bCs/>
        </w:rPr>
        <w:lastRenderedPageBreak/>
        <w:t>Elementos de i</w:t>
      </w:r>
      <w:r w:rsidR="00BB0DB6" w:rsidRPr="008A0512">
        <w:rPr>
          <w:b/>
          <w:bCs/>
        </w:rPr>
        <w:t xml:space="preserve">nteracción </w:t>
      </w:r>
    </w:p>
    <w:p w14:paraId="4841F40F" w14:textId="119C95D3" w:rsidR="008A0512" w:rsidRDefault="008A0512" w:rsidP="00BB0DB6">
      <w:pPr>
        <w:jc w:val="both"/>
      </w:pPr>
      <w:r>
        <w:t xml:space="preserve">Elementos con los que el usuario puede actuar o que responden a sus acciones. </w:t>
      </w:r>
    </w:p>
    <w:p w14:paraId="27522A46" w14:textId="3580943B" w:rsidR="008A0512" w:rsidRDefault="008A0512" w:rsidP="008A0512">
      <w:pPr>
        <w:pStyle w:val="Prrafodelista"/>
        <w:numPr>
          <w:ilvl w:val="0"/>
          <w:numId w:val="1"/>
        </w:numPr>
        <w:jc w:val="both"/>
      </w:pPr>
      <w:r>
        <w:t xml:space="preserve">+/ver </w:t>
      </w:r>
      <w:r w:rsidR="00145B4E">
        <w:t>más</w:t>
      </w:r>
      <w:r>
        <w:t xml:space="preserve"> en </w:t>
      </w:r>
      <w:proofErr w:type="spellStart"/>
      <w:r>
        <w:t>card</w:t>
      </w:r>
      <w:proofErr w:type="spellEnd"/>
      <w:r>
        <w:t xml:space="preserve"> de noticias para desplegar el texto completo. </w:t>
      </w:r>
    </w:p>
    <w:p w14:paraId="28DCBB62" w14:textId="56CCDB62" w:rsidR="008A0512" w:rsidRDefault="008A0512" w:rsidP="008A0512">
      <w:pPr>
        <w:pStyle w:val="Prrafodelista"/>
        <w:numPr>
          <w:ilvl w:val="0"/>
          <w:numId w:val="1"/>
        </w:numPr>
        <w:jc w:val="both"/>
      </w:pPr>
      <w:r>
        <w:t xml:space="preserve">Efecto hover de opacidad (50 %) sobre imágenes de viviendas en Venta. </w:t>
      </w:r>
    </w:p>
    <w:p w14:paraId="0C9B6408" w14:textId="0F194010" w:rsidR="008A0512" w:rsidRDefault="008A0512" w:rsidP="008A0512">
      <w:pPr>
        <w:pStyle w:val="Prrafodelista"/>
        <w:numPr>
          <w:ilvl w:val="0"/>
          <w:numId w:val="1"/>
        </w:numPr>
        <w:jc w:val="both"/>
      </w:pPr>
      <w:r>
        <w:t xml:space="preserve">Efecto hover de escala (1.5) sobre la imagen del equipo en Conócenos. </w:t>
      </w:r>
    </w:p>
    <w:p w14:paraId="7821DC66" w14:textId="472D4BE3" w:rsidR="008A0512" w:rsidRDefault="008A0512" w:rsidP="008A0512">
      <w:pPr>
        <w:pStyle w:val="Prrafodelista"/>
        <w:numPr>
          <w:ilvl w:val="0"/>
          <w:numId w:val="1"/>
        </w:numPr>
        <w:jc w:val="both"/>
      </w:pPr>
      <w:r>
        <w:t xml:space="preserve">Carrusel con controles laterales para navegar entre imágenes. </w:t>
      </w:r>
    </w:p>
    <w:p w14:paraId="37753158" w14:textId="3C266845" w:rsidR="008A0512" w:rsidRDefault="008A0512" w:rsidP="008A0512">
      <w:pPr>
        <w:pStyle w:val="Prrafodelista"/>
        <w:numPr>
          <w:ilvl w:val="0"/>
          <w:numId w:val="1"/>
        </w:numPr>
        <w:jc w:val="both"/>
      </w:pPr>
      <w:r>
        <w:t xml:space="preserve">Formulario de contacto (campos y botón de envío). </w:t>
      </w:r>
    </w:p>
    <w:p w14:paraId="3BAEDB09" w14:textId="5228B4A0" w:rsidR="00B02755" w:rsidRDefault="00B02755" w:rsidP="00B02755">
      <w:pPr>
        <w:jc w:val="center"/>
      </w:pPr>
      <w:r w:rsidRPr="00B02755">
        <w:drawing>
          <wp:inline distT="0" distB="0" distL="0" distR="0" wp14:anchorId="7EA65256" wp14:editId="29DD6F9B">
            <wp:extent cx="4416660" cy="4429125"/>
            <wp:effectExtent l="0" t="0" r="3175" b="0"/>
            <wp:docPr id="3452604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60403" name="Imagen 1" descr="Interfaz de usuario gráfica&#10;&#10;El contenido generado por IA puede ser incorrecto."/>
                    <pic:cNvPicPr/>
                  </pic:nvPicPr>
                  <pic:blipFill>
                    <a:blip r:embed="rId20"/>
                    <a:stretch>
                      <a:fillRect/>
                    </a:stretch>
                  </pic:blipFill>
                  <pic:spPr>
                    <a:xfrm>
                      <a:off x="0" y="0"/>
                      <a:ext cx="4419452" cy="4431925"/>
                    </a:xfrm>
                    <a:prstGeom prst="rect">
                      <a:avLst/>
                    </a:prstGeom>
                  </pic:spPr>
                </pic:pic>
              </a:graphicData>
            </a:graphic>
          </wp:inline>
        </w:drawing>
      </w:r>
    </w:p>
    <w:p w14:paraId="2B032234" w14:textId="744CA91A" w:rsidR="00B02755" w:rsidRDefault="00B02755" w:rsidP="00B02755">
      <w:pPr>
        <w:jc w:val="center"/>
      </w:pPr>
      <w:r w:rsidRPr="00B02755">
        <w:lastRenderedPageBreak/>
        <w:drawing>
          <wp:inline distT="0" distB="0" distL="0" distR="0" wp14:anchorId="3C00421B" wp14:editId="22D830E4">
            <wp:extent cx="4257675" cy="2897863"/>
            <wp:effectExtent l="0" t="0" r="0" b="0"/>
            <wp:docPr id="1130253983" name="Imagen 1" descr="Una foto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3983" name="Imagen 1" descr="Una foto de una ciudad&#10;&#10;El contenido generado por IA puede ser incorrecto."/>
                    <pic:cNvPicPr/>
                  </pic:nvPicPr>
                  <pic:blipFill>
                    <a:blip r:embed="rId21"/>
                    <a:stretch>
                      <a:fillRect/>
                    </a:stretch>
                  </pic:blipFill>
                  <pic:spPr>
                    <a:xfrm>
                      <a:off x="0" y="0"/>
                      <a:ext cx="4264274" cy="2902355"/>
                    </a:xfrm>
                    <a:prstGeom prst="rect">
                      <a:avLst/>
                    </a:prstGeom>
                  </pic:spPr>
                </pic:pic>
              </a:graphicData>
            </a:graphic>
          </wp:inline>
        </w:drawing>
      </w:r>
    </w:p>
    <w:p w14:paraId="0B056C05" w14:textId="4CA1C853" w:rsidR="00B02755" w:rsidRDefault="00B02755" w:rsidP="00B02755">
      <w:pPr>
        <w:jc w:val="center"/>
      </w:pPr>
      <w:r w:rsidRPr="00B02755">
        <w:drawing>
          <wp:inline distT="0" distB="0" distL="0" distR="0" wp14:anchorId="758EF416" wp14:editId="6FE3BD1C">
            <wp:extent cx="5400040" cy="1745615"/>
            <wp:effectExtent l="0" t="0" r="0" b="6985"/>
            <wp:docPr id="844826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26714" name="Imagen 1" descr="Interfaz de usuario gráfica, Aplicación&#10;&#10;El contenido generado por IA puede ser incorrecto."/>
                    <pic:cNvPicPr/>
                  </pic:nvPicPr>
                  <pic:blipFill>
                    <a:blip r:embed="rId22"/>
                    <a:stretch>
                      <a:fillRect/>
                    </a:stretch>
                  </pic:blipFill>
                  <pic:spPr>
                    <a:xfrm>
                      <a:off x="0" y="0"/>
                      <a:ext cx="5400040" cy="1745615"/>
                    </a:xfrm>
                    <a:prstGeom prst="rect">
                      <a:avLst/>
                    </a:prstGeom>
                  </pic:spPr>
                </pic:pic>
              </a:graphicData>
            </a:graphic>
          </wp:inline>
        </w:drawing>
      </w:r>
    </w:p>
    <w:p w14:paraId="55F2D833" w14:textId="77777777" w:rsidR="00BB0DB6" w:rsidRDefault="00BB0DB6" w:rsidP="00BB0DB6">
      <w:pPr>
        <w:jc w:val="both"/>
      </w:pPr>
    </w:p>
    <w:p w14:paraId="4D0BA112" w14:textId="54118A2C" w:rsidR="00BB0DB6" w:rsidRPr="002A02E0" w:rsidRDefault="00BB0DB6" w:rsidP="002A02E0">
      <w:pPr>
        <w:pBdr>
          <w:left w:val="single" w:sz="4" w:space="4" w:color="auto"/>
          <w:bottom w:val="single" w:sz="4" w:space="1" w:color="auto"/>
        </w:pBdr>
        <w:jc w:val="both"/>
        <w:rPr>
          <w:b/>
          <w:bCs/>
        </w:rPr>
      </w:pPr>
      <w:r w:rsidRPr="002A02E0">
        <w:rPr>
          <w:b/>
          <w:bCs/>
        </w:rPr>
        <w:t xml:space="preserve">GUÍA DE ESTILOS </w:t>
      </w:r>
    </w:p>
    <w:p w14:paraId="3FF18895" w14:textId="03EECFC1" w:rsidR="00BB0DB6" w:rsidRPr="002A02E0" w:rsidRDefault="002A02E0" w:rsidP="00BB0DB6">
      <w:pPr>
        <w:jc w:val="both"/>
        <w:rPr>
          <w:b/>
          <w:bCs/>
        </w:rPr>
      </w:pPr>
      <w:r w:rsidRPr="002A02E0">
        <w:rPr>
          <w:b/>
          <w:bCs/>
        </w:rPr>
        <w:t>Paleta de colores</w:t>
      </w:r>
    </w:p>
    <w:p w14:paraId="54ADEB2A" w14:textId="4D470960" w:rsidR="002A02E0" w:rsidRDefault="002A02E0" w:rsidP="00BB0DB6">
      <w:pPr>
        <w:jc w:val="both"/>
      </w:pPr>
      <w:r w:rsidRPr="002A02E0">
        <w:t xml:space="preserve">La paleta de colores </w:t>
      </w:r>
      <w:r w:rsidR="00145B4E" w:rsidRPr="002A02E0">
        <w:t>se centra en</w:t>
      </w:r>
      <w:r w:rsidRPr="002A02E0">
        <w:t xml:space="preserve"> una combinación de tonos azules, blancos y suaves grises. El azul, que se utiliza como color corporativo, aparece en elementos clave como la cabecera, el menú de navegación, los títulos destacados y el pie de página. Este color transmite confianza, estabilidad y profesionalidad, que son valores esenciales en el sector inmobiliario. </w:t>
      </w:r>
    </w:p>
    <w:p w14:paraId="7FC4DEC7" w14:textId="7FE6CF5C" w:rsidR="002A02E0" w:rsidRDefault="002A02E0" w:rsidP="00BB0DB6">
      <w:pPr>
        <w:jc w:val="both"/>
      </w:pPr>
      <w:r w:rsidRPr="002A02E0">
        <w:t>Por otro lado, el blanco y los tonos neutros sirven como base para los fondos, lo que mejora la legibilidad y aporta una sensación de limpieza y elegancia. Los grises, por su parte, se utilizan como color de apoyo para separar secciones y resaltar elementos visuales sin sobrecargar el diseño.</w:t>
      </w:r>
    </w:p>
    <w:p w14:paraId="0ACF7FFB" w14:textId="457A871A" w:rsidR="00BB0DB6" w:rsidRPr="002A02E0" w:rsidRDefault="00BB0DB6" w:rsidP="00BB0DB6">
      <w:pPr>
        <w:jc w:val="both"/>
        <w:rPr>
          <w:b/>
          <w:bCs/>
        </w:rPr>
      </w:pPr>
      <w:r w:rsidRPr="002A02E0">
        <w:rPr>
          <w:b/>
          <w:bCs/>
        </w:rPr>
        <w:t xml:space="preserve">Tipografía </w:t>
      </w:r>
    </w:p>
    <w:p w14:paraId="034165B8" w14:textId="73BA5091" w:rsidR="002A02E0" w:rsidRDefault="002A02E0" w:rsidP="00BB0DB6">
      <w:pPr>
        <w:jc w:val="both"/>
      </w:pPr>
      <w:r w:rsidRPr="002A02E0">
        <w:t xml:space="preserve">Se ha decidido utilizar dos tipografías </w:t>
      </w:r>
      <w:proofErr w:type="spellStart"/>
      <w:r w:rsidRPr="002A02E0">
        <w:t>sans-serif</w:t>
      </w:r>
      <w:proofErr w:type="spellEnd"/>
      <w:r w:rsidRPr="002A02E0">
        <w:t>: Montserrat para los títulos y Inter para el texto del contenido. Esta combinación le da un toque moderno, claro y profesional, lo que mejora la legibilidad en cualquier dispositivo. Al optar por un número limitado de tipografías, se ayuda a mantener una coherencia visual y se evita que el diseño se vea sobrecargado.</w:t>
      </w:r>
    </w:p>
    <w:p w14:paraId="65A3FF46" w14:textId="77777777" w:rsidR="002A02E0" w:rsidRDefault="002A02E0" w:rsidP="00BB0DB6">
      <w:pPr>
        <w:jc w:val="both"/>
      </w:pPr>
    </w:p>
    <w:p w14:paraId="28FFDD34" w14:textId="5B26ED93" w:rsidR="00BB0DB6" w:rsidRPr="002A02E0" w:rsidRDefault="00BB0DB6" w:rsidP="00BB0DB6">
      <w:pPr>
        <w:jc w:val="both"/>
        <w:rPr>
          <w:b/>
          <w:bCs/>
        </w:rPr>
      </w:pPr>
      <w:r w:rsidRPr="002A02E0">
        <w:rPr>
          <w:b/>
          <w:bCs/>
        </w:rPr>
        <w:t xml:space="preserve">Imágenes </w:t>
      </w:r>
    </w:p>
    <w:p w14:paraId="6452CFBB" w14:textId="67211971" w:rsidR="002A02E0" w:rsidRDefault="002A02E0" w:rsidP="00BB0DB6">
      <w:pPr>
        <w:jc w:val="both"/>
      </w:pPr>
      <w:r w:rsidRPr="002A02E0">
        <w:t xml:space="preserve">Las imágenes que se usarán en el sitio web serán fotografías auténticas del sector inmobiliario, enfocándose en espacios luminosos, amplios y con un toque profesional. En una página inmobiliaria, el contenido visual es fundamental, ya que impacta directamente en cómo los usuarios perciben la empresa y en la confianza que depositan en ella. Además, todas las imágenes contarán con texto alternativo (atributo </w:t>
      </w:r>
      <w:proofErr w:type="spellStart"/>
      <w:r w:rsidRPr="002A02E0">
        <w:t>alt</w:t>
      </w:r>
      <w:proofErr w:type="spellEnd"/>
      <w:r w:rsidRPr="002A02E0">
        <w:t>) para asegurar que sean accesibles para todos.</w:t>
      </w:r>
    </w:p>
    <w:p w14:paraId="498801F7" w14:textId="48C25669" w:rsidR="00BB0DB6" w:rsidRPr="002A02E0" w:rsidRDefault="00BB0DB6" w:rsidP="00BB0DB6">
      <w:pPr>
        <w:jc w:val="both"/>
        <w:rPr>
          <w:b/>
          <w:bCs/>
        </w:rPr>
      </w:pPr>
      <w:r w:rsidRPr="002A02E0">
        <w:rPr>
          <w:b/>
          <w:bCs/>
        </w:rPr>
        <w:t xml:space="preserve">Tono visual </w:t>
      </w:r>
    </w:p>
    <w:p w14:paraId="788F47A7" w14:textId="0F7895C5" w:rsidR="00BB0DB6" w:rsidRDefault="002A02E0" w:rsidP="00BB0DB6">
      <w:pPr>
        <w:jc w:val="both"/>
      </w:pPr>
      <w:r w:rsidRPr="002A02E0">
        <w:t xml:space="preserve">El sitio web tiene un tono visual que es a la vez minimalista y elegante, inspirado en ejemplos de referencia como </w:t>
      </w:r>
      <w:proofErr w:type="spellStart"/>
      <w:r w:rsidRPr="002A02E0">
        <w:t>Fantastic</w:t>
      </w:r>
      <w:proofErr w:type="spellEnd"/>
      <w:r w:rsidRPr="002A02E0">
        <w:t xml:space="preserve"> Frank en el ámbito inmobiliario. La idea es crear un diseño limpio, con una jerarquía visual bien definida y sin elementos superfluos, de modo que el contenido y las imágenes puedan brillar como verdaderos protagonistas.</w:t>
      </w:r>
    </w:p>
    <w:sectPr w:rsidR="00BB0DB6">
      <w:head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47FAD" w14:textId="77777777" w:rsidR="006C40D4" w:rsidRDefault="006C40D4" w:rsidP="00BB0DB6">
      <w:pPr>
        <w:spacing w:after="0" w:line="240" w:lineRule="auto"/>
      </w:pPr>
      <w:r>
        <w:separator/>
      </w:r>
    </w:p>
  </w:endnote>
  <w:endnote w:type="continuationSeparator" w:id="0">
    <w:p w14:paraId="5524C2D6" w14:textId="77777777" w:rsidR="006C40D4" w:rsidRDefault="006C40D4" w:rsidP="00BB0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673CB" w14:textId="77777777" w:rsidR="006C40D4" w:rsidRDefault="006C40D4" w:rsidP="00BB0DB6">
      <w:pPr>
        <w:spacing w:after="0" w:line="240" w:lineRule="auto"/>
      </w:pPr>
      <w:r>
        <w:separator/>
      </w:r>
    </w:p>
  </w:footnote>
  <w:footnote w:type="continuationSeparator" w:id="0">
    <w:p w14:paraId="0B44DC11" w14:textId="77777777" w:rsidR="006C40D4" w:rsidRDefault="006C40D4" w:rsidP="00BB0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A0549" w14:textId="0C6068AE" w:rsidR="00BB0DB6" w:rsidRPr="00BB0DB6" w:rsidRDefault="00BB0DB6" w:rsidP="00BB0DB6">
    <w:pPr>
      <w:pStyle w:val="Encabezado"/>
      <w:jc w:val="center"/>
      <w:rPr>
        <w:b/>
        <w:bCs/>
        <w:color w:val="E97132" w:themeColor="accent2"/>
        <w:u w:val="single"/>
      </w:rPr>
    </w:pPr>
    <w:r w:rsidRPr="00BB0DB6">
      <w:rPr>
        <w:b/>
        <w:bCs/>
        <w:color w:val="E97132" w:themeColor="accent2"/>
        <w:u w:val="single"/>
      </w:rPr>
      <w:t>AEV2 – AGENCIA INMOBILIARIA – AGENCIA 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7B76A8"/>
    <w:multiLevelType w:val="hybridMultilevel"/>
    <w:tmpl w:val="A08EF8F6"/>
    <w:lvl w:ilvl="0" w:tplc="8E78111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715773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DB6"/>
    <w:rsid w:val="000D2BB4"/>
    <w:rsid w:val="000E1DDB"/>
    <w:rsid w:val="00145B4E"/>
    <w:rsid w:val="001B5322"/>
    <w:rsid w:val="002A02E0"/>
    <w:rsid w:val="002C0EBE"/>
    <w:rsid w:val="002D0FC0"/>
    <w:rsid w:val="00360B82"/>
    <w:rsid w:val="00441CEF"/>
    <w:rsid w:val="004C354B"/>
    <w:rsid w:val="006C40D4"/>
    <w:rsid w:val="0071509B"/>
    <w:rsid w:val="00756865"/>
    <w:rsid w:val="007C3A2C"/>
    <w:rsid w:val="00835BC6"/>
    <w:rsid w:val="008A0512"/>
    <w:rsid w:val="00A44477"/>
    <w:rsid w:val="00B02755"/>
    <w:rsid w:val="00B45DF0"/>
    <w:rsid w:val="00B92A6B"/>
    <w:rsid w:val="00BB0DB6"/>
    <w:rsid w:val="00BF3B94"/>
    <w:rsid w:val="00C66D8F"/>
    <w:rsid w:val="00CD6034"/>
    <w:rsid w:val="00DE3882"/>
    <w:rsid w:val="00DE6B72"/>
    <w:rsid w:val="00E011B5"/>
    <w:rsid w:val="00E2733E"/>
    <w:rsid w:val="00E871A3"/>
    <w:rsid w:val="00F83D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EF838"/>
  <w15:chartTrackingRefBased/>
  <w15:docId w15:val="{E7C169C4-029A-4560-B234-06732942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0D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B0D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B0DB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B0DB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B0DB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B0DB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B0DB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B0DB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B0DB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B0DB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B0DB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B0DB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B0DB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B0DB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B0DB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B0DB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B0DB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B0DB6"/>
    <w:rPr>
      <w:rFonts w:eastAsiaTheme="majorEastAsia" w:cstheme="majorBidi"/>
      <w:color w:val="272727" w:themeColor="text1" w:themeTint="D8"/>
    </w:rPr>
  </w:style>
  <w:style w:type="paragraph" w:styleId="Ttulo">
    <w:name w:val="Title"/>
    <w:basedOn w:val="Normal"/>
    <w:next w:val="Normal"/>
    <w:link w:val="TtuloCar"/>
    <w:uiPriority w:val="10"/>
    <w:qFormat/>
    <w:rsid w:val="00BB0D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B0DB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B0DB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B0DB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B0DB6"/>
    <w:pPr>
      <w:spacing w:before="160"/>
      <w:jc w:val="center"/>
    </w:pPr>
    <w:rPr>
      <w:i/>
      <w:iCs/>
      <w:color w:val="404040" w:themeColor="text1" w:themeTint="BF"/>
    </w:rPr>
  </w:style>
  <w:style w:type="character" w:customStyle="1" w:styleId="CitaCar">
    <w:name w:val="Cita Car"/>
    <w:basedOn w:val="Fuentedeprrafopredeter"/>
    <w:link w:val="Cita"/>
    <w:uiPriority w:val="29"/>
    <w:rsid w:val="00BB0DB6"/>
    <w:rPr>
      <w:i/>
      <w:iCs/>
      <w:color w:val="404040" w:themeColor="text1" w:themeTint="BF"/>
    </w:rPr>
  </w:style>
  <w:style w:type="paragraph" w:styleId="Prrafodelista">
    <w:name w:val="List Paragraph"/>
    <w:basedOn w:val="Normal"/>
    <w:uiPriority w:val="34"/>
    <w:qFormat/>
    <w:rsid w:val="00BB0DB6"/>
    <w:pPr>
      <w:ind w:left="720"/>
      <w:contextualSpacing/>
    </w:pPr>
  </w:style>
  <w:style w:type="character" w:styleId="nfasisintenso">
    <w:name w:val="Intense Emphasis"/>
    <w:basedOn w:val="Fuentedeprrafopredeter"/>
    <w:uiPriority w:val="21"/>
    <w:qFormat/>
    <w:rsid w:val="00BB0DB6"/>
    <w:rPr>
      <w:i/>
      <w:iCs/>
      <w:color w:val="0F4761" w:themeColor="accent1" w:themeShade="BF"/>
    </w:rPr>
  </w:style>
  <w:style w:type="paragraph" w:styleId="Citadestacada">
    <w:name w:val="Intense Quote"/>
    <w:basedOn w:val="Normal"/>
    <w:next w:val="Normal"/>
    <w:link w:val="CitadestacadaCar"/>
    <w:uiPriority w:val="30"/>
    <w:qFormat/>
    <w:rsid w:val="00BB0D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B0DB6"/>
    <w:rPr>
      <w:i/>
      <w:iCs/>
      <w:color w:val="0F4761" w:themeColor="accent1" w:themeShade="BF"/>
    </w:rPr>
  </w:style>
  <w:style w:type="character" w:styleId="Referenciaintensa">
    <w:name w:val="Intense Reference"/>
    <w:basedOn w:val="Fuentedeprrafopredeter"/>
    <w:uiPriority w:val="32"/>
    <w:qFormat/>
    <w:rsid w:val="00BB0DB6"/>
    <w:rPr>
      <w:b/>
      <w:bCs/>
      <w:smallCaps/>
      <w:color w:val="0F4761" w:themeColor="accent1" w:themeShade="BF"/>
      <w:spacing w:val="5"/>
    </w:rPr>
  </w:style>
  <w:style w:type="paragraph" w:styleId="Encabezado">
    <w:name w:val="header"/>
    <w:basedOn w:val="Normal"/>
    <w:link w:val="EncabezadoCar"/>
    <w:uiPriority w:val="99"/>
    <w:unhideWhenUsed/>
    <w:rsid w:val="00BB0D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0DB6"/>
  </w:style>
  <w:style w:type="paragraph" w:styleId="Piedepgina">
    <w:name w:val="footer"/>
    <w:basedOn w:val="Normal"/>
    <w:link w:val="PiedepginaCar"/>
    <w:uiPriority w:val="99"/>
    <w:unhideWhenUsed/>
    <w:rsid w:val="00BB0D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0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10</Pages>
  <Words>1599</Words>
  <Characters>8800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BOLTA SANMATEU</dc:creator>
  <cp:keywords/>
  <dc:description/>
  <cp:lastModifiedBy>ALBERTO BOLTA SANMATEU</cp:lastModifiedBy>
  <cp:revision>9</cp:revision>
  <dcterms:created xsi:type="dcterms:W3CDTF">2026-01-22T05:50:00Z</dcterms:created>
  <dcterms:modified xsi:type="dcterms:W3CDTF">2026-01-26T19:10:00Z</dcterms:modified>
</cp:coreProperties>
</file>